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CellSpacing w:w="0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789"/>
      </w:tblGrid>
      <w:tr w:rsidR="00295A9B" w:rsidRPr="00AD7337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 w:rsidR="00295A9B" w:rsidRPr="00AD7337" w:rsidRDefault="000B7E56">
            <w:pPr>
              <w:widowControl/>
              <w:spacing w:line="520" w:lineRule="exact"/>
              <w:jc w:val="center"/>
              <w:rPr>
                <w:rFonts w:ascii="Times New Roman" w:hAnsi="Times New Roman" w:cs="宋体"/>
                <w:b/>
                <w:kern w:val="0"/>
                <w:sz w:val="44"/>
                <w:szCs w:val="44"/>
              </w:rPr>
            </w:pPr>
            <w:r w:rsidRPr="00AD7337">
              <w:rPr>
                <w:rFonts w:ascii="Times New Roman" w:hAnsi="宋体" w:cs="宋体" w:hint="eastAsia"/>
                <w:b/>
                <w:bCs/>
                <w:kern w:val="0"/>
                <w:sz w:val="44"/>
                <w:szCs w:val="44"/>
              </w:rPr>
              <w:t>政府网站工作年度报表</w:t>
            </w:r>
          </w:p>
          <w:p w:rsidR="00295A9B" w:rsidRPr="00AD7337" w:rsidRDefault="000B7E56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  <w:r w:rsidRPr="00AD7337">
              <w:rPr>
                <w:rFonts w:ascii="Times New Roman" w:eastAsia="仿宋_GB2312" w:hAnsi="Times New Roman" w:cs="宋体" w:hint="eastAsia"/>
                <w:kern w:val="0"/>
                <w:sz w:val="30"/>
                <w:szCs w:val="30"/>
              </w:rPr>
              <w:t>（</w:t>
            </w:r>
            <w:r w:rsidRPr="00AD7337">
              <w:rPr>
                <w:rFonts w:ascii="Times New Roman" w:eastAsia="仿宋_GB2312" w:hAnsi="Times New Roman" w:cs="宋体" w:hint="eastAsia"/>
                <w:kern w:val="0"/>
                <w:sz w:val="30"/>
                <w:szCs w:val="30"/>
              </w:rPr>
              <w:t>2019</w:t>
            </w:r>
            <w:r w:rsidRPr="00AD7337">
              <w:rPr>
                <w:rFonts w:ascii="Times New Roman" w:eastAsia="仿宋_GB2312" w:hAnsi="Times New Roman" w:cs="宋体" w:hint="eastAsia"/>
                <w:kern w:val="0"/>
                <w:sz w:val="30"/>
                <w:szCs w:val="30"/>
              </w:rPr>
              <w:t>年度）</w:t>
            </w:r>
          </w:p>
          <w:p w:rsidR="00295A9B" w:rsidRPr="00AD7337" w:rsidRDefault="000B7E56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AD7337">
              <w:rPr>
                <w:rFonts w:ascii="Times New Roman" w:eastAsia="仿宋_GB2312" w:hAnsi="Times New Roman" w:cs="宋体" w:hint="eastAsia"/>
                <w:kern w:val="0"/>
                <w:sz w:val="24"/>
              </w:rPr>
              <w:t>填报单位：黄山市农业农村局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6"/>
              <w:gridCol w:w="2457"/>
              <w:gridCol w:w="284"/>
              <w:gridCol w:w="1701"/>
              <w:gridCol w:w="850"/>
              <w:gridCol w:w="425"/>
              <w:gridCol w:w="1260"/>
            </w:tblGrid>
            <w:tr w:rsidR="00295A9B" w:rsidRPr="00AD7337">
              <w:trPr>
                <w:trHeight w:val="102"/>
              </w:trPr>
              <w:tc>
                <w:tcPr>
                  <w:tcW w:w="1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宋体" w:hint="eastAsia"/>
                      <w:kern w:val="0"/>
                      <w:sz w:val="24"/>
                    </w:rPr>
                    <w:t>黄山市农业</w:t>
                  </w:r>
                  <w:r w:rsidR="00AD7337" w:rsidRPr="00AD7337">
                    <w:rPr>
                      <w:rFonts w:ascii="Times New Roman" w:eastAsia="仿宋_GB2312" w:hAnsi="Times New Roman" w:cs="宋体" w:hint="eastAsia"/>
                      <w:kern w:val="0"/>
                      <w:sz w:val="24"/>
                    </w:rPr>
                    <w:t>农村局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http://nync.huangshan.gov.cn/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宋体" w:hint="eastAsia"/>
                      <w:kern w:val="0"/>
                      <w:sz w:val="24"/>
                    </w:rPr>
                    <w:t>黄山市农业农村局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部门网站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3410000012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ICP</w:t>
                  </w: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备案号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皖</w:t>
                  </w: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ICP</w:t>
                  </w: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备</w:t>
                  </w: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19015385</w:t>
                  </w: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号</w:t>
                  </w: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-1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公安机关备案号</w:t>
                  </w:r>
                </w:p>
              </w:tc>
              <w:tc>
                <w:tcPr>
                  <w:tcW w:w="25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皖公网安备</w:t>
                  </w: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 xml:space="preserve"> </w:t>
                  </w: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34100002000108</w:t>
                  </w:r>
                  <w:r w:rsidRPr="00AD7337">
                    <w:rPr>
                      <w:rFonts w:ascii="Times New Roman" w:eastAsia="仿宋" w:hAnsi="仿宋" w:cs="Calibri" w:hint="eastAsia"/>
                      <w:kern w:val="0"/>
                      <w:sz w:val="24"/>
                    </w:rPr>
                    <w:t>号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独立用户访问总量（单位：个）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31632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网站总访问量</w:t>
                  </w:r>
                </w:p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236448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信息发布</w:t>
                  </w:r>
                </w:p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8</w:t>
                  </w:r>
                  <w:r w:rsidR="00311C18"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2</w:t>
                  </w: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7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18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311C18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370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311C18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439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专栏专题</w:t>
                  </w:r>
                </w:p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（单位：个）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10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3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29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17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7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5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  <w:t></w:t>
                  </w:r>
                  <w:r w:rsidRPr="00AD7337"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  <w:t>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是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注册用户数</w:t>
                  </w:r>
                </w:p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98251C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98251C"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  <w:t>20159253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政务服务事项数量</w:t>
                  </w:r>
                </w:p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37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12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7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0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7</w:t>
                  </w:r>
                </w:p>
              </w:tc>
            </w:tr>
            <w:tr w:rsidR="00295A9B" w:rsidRPr="00AD7337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是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53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53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3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16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13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0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13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0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0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答复网民提问数量（单位：</w:t>
                  </w: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lastRenderedPageBreak/>
                    <w:t>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lastRenderedPageBreak/>
                    <w:t>0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否</w:t>
                  </w:r>
                </w:p>
              </w:tc>
            </w:tr>
            <w:tr w:rsidR="00295A9B" w:rsidRPr="00AD7337">
              <w:trPr>
                <w:trHeight w:val="450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1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发现问题数量（单位：个）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0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问题整改数量（单位：个）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" w:hAnsi="Times New Roman" w:cs="Calibri" w:hint="eastAsia"/>
                      <w:kern w:val="0"/>
                      <w:sz w:val="24"/>
                    </w:rPr>
                    <w:t>0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是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是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是</w:t>
                  </w:r>
                </w:p>
              </w:tc>
            </w:tr>
            <w:tr w:rsidR="00295A9B" w:rsidRPr="00AD7337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否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微博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cs="Calibri" w:hint="eastAsia"/>
                      <w:kern w:val="0"/>
                      <w:sz w:val="24"/>
                    </w:rPr>
                    <w:t>无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信息发布量（单位：条）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  <w:t>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关注量（单位：个）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  <w:t>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微信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cs="Calibri" w:hint="eastAsia"/>
                      <w:kern w:val="0"/>
                      <w:sz w:val="24"/>
                    </w:rPr>
                    <w:t>无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信息发布量（单位：条）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  <w:t>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订阅数（单位：个）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  <w:t></w:t>
                  </w:r>
                </w:p>
              </w:tc>
            </w:tr>
            <w:tr w:rsidR="00295A9B" w:rsidRPr="00AD73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5A9B" w:rsidRPr="00AD7337" w:rsidRDefault="00295A9B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cs="Calibri" w:hint="eastAsia"/>
                      <w:kern w:val="0"/>
                      <w:sz w:val="24"/>
                    </w:rPr>
                    <w:t>无</w:t>
                  </w:r>
                </w:p>
              </w:tc>
            </w:tr>
            <w:tr w:rsidR="00295A9B" w:rsidRPr="00AD7337">
              <w:trPr>
                <w:trHeight w:val="450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5A9B" w:rsidRPr="00AD7337" w:rsidRDefault="000B7E56">
                  <w:pPr>
                    <w:widowControl/>
                    <w:spacing w:line="520" w:lineRule="exact"/>
                    <w:ind w:leftChars="95" w:left="199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□搜索即服务　　　□多语言版本　　　□无障碍浏览　　　□千人千网</w:t>
                  </w:r>
                </w:p>
                <w:p w:rsidR="00295A9B" w:rsidRPr="00AD7337" w:rsidRDefault="000B7E56">
                  <w:pPr>
                    <w:widowControl/>
                    <w:spacing w:line="520" w:lineRule="exact"/>
                    <w:ind w:firstLine="200"/>
                    <w:jc w:val="left"/>
                    <w:rPr>
                      <w:rFonts w:ascii="Times New Roman" w:eastAsia="仿宋_GB2312" w:hAnsi="Times New Roman" w:cs="Calibri"/>
                      <w:kern w:val="0"/>
                      <w:sz w:val="24"/>
                    </w:rPr>
                  </w:pP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</w:rPr>
                    <w:t>√其他</w:t>
                  </w: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  <w:u w:val="single"/>
                    </w:rPr>
                    <w:t>无</w:t>
                  </w:r>
                  <w:r w:rsidRPr="00AD7337">
                    <w:rPr>
                      <w:rFonts w:ascii="Times New Roman" w:eastAsia="仿宋_GB2312" w:hAnsi="Times New Roman" w:cs="Calibri" w:hint="eastAsia"/>
                      <w:kern w:val="0"/>
                      <w:sz w:val="24"/>
                      <w:u w:val="single"/>
                    </w:rPr>
                    <w:t xml:space="preserve">     </w:t>
                  </w:r>
                </w:p>
              </w:tc>
            </w:tr>
          </w:tbl>
          <w:p w:rsidR="00295A9B" w:rsidRPr="00AD7337" w:rsidRDefault="000B7E56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AD7337">
              <w:rPr>
                <w:rFonts w:ascii="Times New Roman" w:eastAsia="仿宋_GB2312" w:hAnsi="Times New Roman" w:cs="宋体" w:hint="eastAsia"/>
                <w:b/>
                <w:kern w:val="0"/>
                <w:sz w:val="24"/>
              </w:rPr>
              <w:t>单位负责人：</w:t>
            </w:r>
            <w:r w:rsidRPr="00AD7337">
              <w:rPr>
                <w:rFonts w:ascii="Times New Roman" w:eastAsia="仿宋_GB2312" w:hAnsi="宋体" w:cs="宋体" w:hint="eastAsia"/>
                <w:kern w:val="0"/>
                <w:sz w:val="24"/>
              </w:rPr>
              <w:t>徐保江</w:t>
            </w:r>
            <w:r w:rsidR="00311C18" w:rsidRPr="00AD7337"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       </w:t>
            </w:r>
            <w:r w:rsidRPr="00AD7337">
              <w:rPr>
                <w:rFonts w:ascii="Times New Roman" w:eastAsia="仿宋_GB2312" w:hAnsi="Times New Roman" w:cs="宋体" w:hint="eastAsia"/>
                <w:b/>
                <w:kern w:val="0"/>
                <w:sz w:val="24"/>
              </w:rPr>
              <w:t>审核人：</w:t>
            </w:r>
            <w:r w:rsidRPr="00AD7337">
              <w:rPr>
                <w:rFonts w:ascii="Times New Roman" w:eastAsia="仿宋_GB2312" w:hAnsi="Times New Roman" w:cs="宋体" w:hint="eastAsia"/>
                <w:kern w:val="0"/>
                <w:sz w:val="24"/>
              </w:rPr>
              <w:t>陈刚</w:t>
            </w:r>
            <w:r w:rsidRPr="00AD7337"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        </w:t>
            </w:r>
            <w:r w:rsidRPr="00AD7337">
              <w:rPr>
                <w:rFonts w:ascii="Times New Roman" w:eastAsia="仿宋_GB2312" w:hAnsi="Times New Roman" w:cs="宋体" w:hint="eastAsia"/>
                <w:b/>
                <w:kern w:val="0"/>
                <w:sz w:val="24"/>
              </w:rPr>
              <w:t xml:space="preserve"> </w:t>
            </w:r>
            <w:r w:rsidRPr="00AD7337">
              <w:rPr>
                <w:rFonts w:ascii="Times New Roman" w:eastAsia="仿宋_GB2312" w:hAnsi="Times New Roman" w:cs="宋体" w:hint="eastAsia"/>
                <w:b/>
                <w:kern w:val="0"/>
                <w:sz w:val="24"/>
              </w:rPr>
              <w:t>填报人：</w:t>
            </w:r>
            <w:r w:rsidRPr="00AD7337">
              <w:rPr>
                <w:rFonts w:ascii="Times New Roman" w:eastAsia="仿宋_GB2312" w:hAnsi="Times New Roman" w:cs="宋体" w:hint="eastAsia"/>
                <w:kern w:val="0"/>
                <w:sz w:val="24"/>
              </w:rPr>
              <w:t>弓瑞</w:t>
            </w:r>
          </w:p>
          <w:p w:rsidR="00295A9B" w:rsidRPr="00AD7337" w:rsidRDefault="000B7E56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AD7337">
              <w:rPr>
                <w:rFonts w:ascii="Times New Roman" w:eastAsia="仿宋_GB2312" w:hAnsi="Times New Roman" w:cs="宋体" w:hint="eastAsia"/>
                <w:b/>
                <w:kern w:val="0"/>
                <w:sz w:val="24"/>
              </w:rPr>
              <w:t>联系电话：</w:t>
            </w:r>
            <w:r w:rsidRPr="00AD7337"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0559-2355248                   </w:t>
            </w:r>
            <w:r w:rsidRPr="00AD7337">
              <w:rPr>
                <w:rFonts w:ascii="Times New Roman" w:eastAsia="仿宋_GB2312" w:hAnsi="Times New Roman" w:cs="宋体" w:hint="eastAsia"/>
                <w:b/>
                <w:kern w:val="0"/>
                <w:sz w:val="24"/>
              </w:rPr>
              <w:t xml:space="preserve">   </w:t>
            </w:r>
            <w:r w:rsidRPr="00AD7337">
              <w:rPr>
                <w:rFonts w:ascii="Times New Roman" w:eastAsia="仿宋_GB2312" w:hAnsi="Times New Roman" w:cs="宋体" w:hint="eastAsia"/>
                <w:b/>
                <w:kern w:val="0"/>
                <w:sz w:val="24"/>
              </w:rPr>
              <w:t>填报日期：</w:t>
            </w:r>
            <w:r w:rsidRPr="00AD7337">
              <w:rPr>
                <w:rFonts w:ascii="Times New Roman" w:eastAsia="仿宋_GB2312" w:hAnsi="Times New Roman" w:cs="宋体" w:hint="eastAsia"/>
                <w:kern w:val="0"/>
                <w:sz w:val="24"/>
              </w:rPr>
              <w:t>2019</w:t>
            </w:r>
            <w:r w:rsidRPr="00AD7337">
              <w:rPr>
                <w:rFonts w:ascii="Times New Roman" w:eastAsia="仿宋_GB2312" w:hAnsi="Times New Roman" w:cs="宋体" w:hint="eastAsia"/>
                <w:kern w:val="0"/>
                <w:sz w:val="24"/>
              </w:rPr>
              <w:t>年</w:t>
            </w:r>
            <w:r w:rsidRPr="00AD7337">
              <w:rPr>
                <w:rFonts w:ascii="Times New Roman" w:eastAsia="仿宋_GB2312" w:hAnsi="Times New Roman" w:cs="宋体" w:hint="eastAsia"/>
                <w:kern w:val="0"/>
                <w:sz w:val="24"/>
              </w:rPr>
              <w:t>12</w:t>
            </w:r>
            <w:r w:rsidRPr="00AD7337">
              <w:rPr>
                <w:rFonts w:ascii="Times New Roman" w:eastAsia="仿宋_GB2312" w:hAnsi="Times New Roman" w:cs="宋体" w:hint="eastAsia"/>
                <w:kern w:val="0"/>
                <w:sz w:val="24"/>
              </w:rPr>
              <w:t>月</w:t>
            </w:r>
            <w:r w:rsidRPr="00AD7337">
              <w:rPr>
                <w:rFonts w:ascii="Times New Roman" w:eastAsia="仿宋_GB2312" w:hAnsi="Times New Roman" w:cs="宋体" w:hint="eastAsia"/>
                <w:kern w:val="0"/>
                <w:sz w:val="24"/>
              </w:rPr>
              <w:t>31</w:t>
            </w:r>
            <w:r w:rsidRPr="00AD7337">
              <w:rPr>
                <w:rFonts w:ascii="Times New Roman" w:eastAsia="仿宋_GB2312" w:hAnsi="Times New Roman" w:cs="宋体" w:hint="eastAsia"/>
                <w:kern w:val="0"/>
                <w:sz w:val="24"/>
              </w:rPr>
              <w:t>日</w:t>
            </w:r>
          </w:p>
        </w:tc>
      </w:tr>
    </w:tbl>
    <w:p w:rsidR="00295A9B" w:rsidRPr="00AD7337" w:rsidRDefault="00295A9B">
      <w:pPr>
        <w:rPr>
          <w:rFonts w:ascii="Times New Roman" w:hAnsi="Times New Roman"/>
        </w:rPr>
      </w:pPr>
      <w:bookmarkStart w:id="0" w:name="_GoBack"/>
      <w:bookmarkEnd w:id="0"/>
    </w:p>
    <w:sectPr w:rsidR="00295A9B" w:rsidRPr="00AD7337" w:rsidSect="00295A9B">
      <w:pgSz w:w="11906" w:h="16838"/>
      <w:pgMar w:top="1247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E5" w:rsidRDefault="000011E5" w:rsidP="00311C18">
      <w:r>
        <w:separator/>
      </w:r>
    </w:p>
  </w:endnote>
  <w:endnote w:type="continuationSeparator" w:id="1">
    <w:p w:rsidR="000011E5" w:rsidRDefault="000011E5" w:rsidP="00311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E5" w:rsidRDefault="000011E5" w:rsidP="00311C18">
      <w:r>
        <w:separator/>
      </w:r>
    </w:p>
  </w:footnote>
  <w:footnote w:type="continuationSeparator" w:id="1">
    <w:p w:rsidR="000011E5" w:rsidRDefault="000011E5" w:rsidP="00311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164"/>
    <w:rsid w:val="000011E5"/>
    <w:rsid w:val="00041BE2"/>
    <w:rsid w:val="000916C9"/>
    <w:rsid w:val="000B7E56"/>
    <w:rsid w:val="000F5BCF"/>
    <w:rsid w:val="00171881"/>
    <w:rsid w:val="00247010"/>
    <w:rsid w:val="002545B7"/>
    <w:rsid w:val="00295A9B"/>
    <w:rsid w:val="002A1395"/>
    <w:rsid w:val="002B1E72"/>
    <w:rsid w:val="00311C18"/>
    <w:rsid w:val="004511DB"/>
    <w:rsid w:val="005921B8"/>
    <w:rsid w:val="006253CA"/>
    <w:rsid w:val="00640065"/>
    <w:rsid w:val="006416AC"/>
    <w:rsid w:val="00672879"/>
    <w:rsid w:val="00695ED7"/>
    <w:rsid w:val="00696057"/>
    <w:rsid w:val="00735247"/>
    <w:rsid w:val="007603C9"/>
    <w:rsid w:val="007B1A19"/>
    <w:rsid w:val="008C54EA"/>
    <w:rsid w:val="008D498E"/>
    <w:rsid w:val="0098251C"/>
    <w:rsid w:val="00992164"/>
    <w:rsid w:val="009A5C34"/>
    <w:rsid w:val="00AD64ED"/>
    <w:rsid w:val="00AD7337"/>
    <w:rsid w:val="00B456FE"/>
    <w:rsid w:val="00BE273A"/>
    <w:rsid w:val="00BE6AAC"/>
    <w:rsid w:val="00BF4A8F"/>
    <w:rsid w:val="00C10DD5"/>
    <w:rsid w:val="00CA6E58"/>
    <w:rsid w:val="00D36798"/>
    <w:rsid w:val="00D4624E"/>
    <w:rsid w:val="00D971A8"/>
    <w:rsid w:val="00DA68C2"/>
    <w:rsid w:val="00E52AED"/>
    <w:rsid w:val="00E76981"/>
    <w:rsid w:val="00EA2AF5"/>
    <w:rsid w:val="00EB0FEF"/>
    <w:rsid w:val="00EF249A"/>
    <w:rsid w:val="00F277E8"/>
    <w:rsid w:val="014F4D54"/>
    <w:rsid w:val="31A85534"/>
    <w:rsid w:val="33636502"/>
    <w:rsid w:val="3AA755E5"/>
    <w:rsid w:val="5937492F"/>
    <w:rsid w:val="5DE7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9B"/>
    <w:pPr>
      <w:widowControl w:val="0"/>
      <w:jc w:val="both"/>
    </w:pPr>
    <w:rPr>
      <w:rFonts w:ascii="Symbol" w:eastAsia="宋体" w:hAnsi="Symbol" w:cs="Symbo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95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95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95A9B"/>
    <w:rPr>
      <w:rFonts w:ascii="Symbol" w:eastAsia="宋体" w:hAnsi="Symbol" w:cs="Symbol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95A9B"/>
    <w:rPr>
      <w:rFonts w:ascii="Symbol" w:eastAsia="宋体" w:hAnsi="Symbol" w:cs="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172</Words>
  <Characters>985</Characters>
  <Application>Microsoft Office Word</Application>
  <DocSecurity>0</DocSecurity>
  <Lines>8</Lines>
  <Paragraphs>2</Paragraphs>
  <ScaleCrop>false</ScaleCrop>
  <Company>微软中国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陈刚</dc:creator>
  <cp:lastModifiedBy>陈刚</cp:lastModifiedBy>
  <cp:revision>18</cp:revision>
  <dcterms:created xsi:type="dcterms:W3CDTF">2019-01-04T01:07:00Z</dcterms:created>
  <dcterms:modified xsi:type="dcterms:W3CDTF">2020-01-08T02:12:00Z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